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83F22" w14:textId="72836107" w:rsidR="0083338E" w:rsidRDefault="0083338E" w:rsidP="009700FB">
      <w:r>
        <w:rPr>
          <w:noProof/>
        </w:rPr>
        <w:drawing>
          <wp:inline distT="0" distB="0" distL="0" distR="0" wp14:anchorId="352E4F5E" wp14:editId="7248B5C7">
            <wp:extent cx="1069848" cy="1066800"/>
            <wp:effectExtent l="0" t="0" r="0" b="0"/>
            <wp:docPr id="948987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987043" name="Picture 94898704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9848" cy="1066800"/>
                    </a:xfrm>
                    <a:prstGeom prst="rect">
                      <a:avLst/>
                    </a:prstGeom>
                  </pic:spPr>
                </pic:pic>
              </a:graphicData>
            </a:graphic>
          </wp:inline>
        </w:drawing>
      </w:r>
    </w:p>
    <w:p w14:paraId="0BA5CE16" w14:textId="0E35F9AE" w:rsidR="009700FB" w:rsidRPr="009700FB" w:rsidRDefault="00000000" w:rsidP="009700FB">
      <w:r>
        <w:pict w14:anchorId="4263846D">
          <v:rect id="_x0000_i1025" style="width:0;height:1.5pt" o:hralign="center" o:hrstd="t" o:hr="t" fillcolor="#a0a0a0" stroked="f"/>
        </w:pict>
      </w:r>
    </w:p>
    <w:p w14:paraId="72DFE0C8" w14:textId="2BC3ADD0" w:rsidR="009700FB" w:rsidRPr="009700FB" w:rsidRDefault="009700FB" w:rsidP="009700FB">
      <w:pPr>
        <w:rPr>
          <w:b/>
          <w:bCs/>
        </w:rPr>
      </w:pPr>
      <w:r w:rsidRPr="009700FB">
        <w:rPr>
          <w:b/>
          <w:bCs/>
        </w:rPr>
        <w:t xml:space="preserve">Role Profile: </w:t>
      </w:r>
      <w:r w:rsidR="00DC448E">
        <w:rPr>
          <w:b/>
          <w:bCs/>
        </w:rPr>
        <w:t>Treasure</w:t>
      </w:r>
      <w:r w:rsidRPr="009700FB">
        <w:rPr>
          <w:b/>
          <w:bCs/>
        </w:rPr>
        <w:t>r of PF Counselling</w:t>
      </w:r>
    </w:p>
    <w:p w14:paraId="11BF3ABE" w14:textId="3CBD04F2" w:rsidR="009700FB" w:rsidRPr="009700FB" w:rsidRDefault="009700FB" w:rsidP="006A54DE">
      <w:pPr>
        <w:spacing w:after="0"/>
        <w:rPr>
          <w:b/>
          <w:bCs/>
        </w:rPr>
      </w:pPr>
      <w:r>
        <w:rPr>
          <w:b/>
          <w:bCs/>
        </w:rPr>
        <w:t>Organisation</w:t>
      </w:r>
      <w:r w:rsidRPr="009700FB">
        <w:rPr>
          <w:b/>
          <w:bCs/>
        </w:rPr>
        <w:t xml:space="preserve">: </w:t>
      </w:r>
      <w:r>
        <w:rPr>
          <w:b/>
          <w:bCs/>
        </w:rPr>
        <w:t>The Pastoral Foundation (registered charity SC008875)</w:t>
      </w:r>
    </w:p>
    <w:p w14:paraId="703D35A8" w14:textId="68F629F7" w:rsidR="009700FB" w:rsidRDefault="009700FB" w:rsidP="006A54DE">
      <w:pPr>
        <w:spacing w:after="0"/>
      </w:pPr>
      <w:r w:rsidRPr="009700FB">
        <w:rPr>
          <w:b/>
          <w:bCs/>
        </w:rPr>
        <w:t>Location</w:t>
      </w:r>
      <w:r w:rsidRPr="009700FB">
        <w:t xml:space="preserve">: </w:t>
      </w:r>
      <w:r>
        <w:t xml:space="preserve">8 Balcarres Street, EH10 5JB (must be willing to travel to Edinburgh for Board and </w:t>
      </w:r>
      <w:r w:rsidR="00DC448E">
        <w:t xml:space="preserve">occasional </w:t>
      </w:r>
      <w:r>
        <w:t>CEO meetings)</w:t>
      </w:r>
      <w:r w:rsidRPr="009700FB">
        <w:br/>
      </w:r>
      <w:r>
        <w:rPr>
          <w:b/>
          <w:bCs/>
        </w:rPr>
        <w:t>Remuneration</w:t>
      </w:r>
      <w:r w:rsidRPr="009700FB">
        <w:t xml:space="preserve">: </w:t>
      </w:r>
      <w:r>
        <w:t>Voluntary role</w:t>
      </w:r>
      <w:r w:rsidRPr="009700FB">
        <w:br/>
      </w:r>
      <w:r w:rsidRPr="009700FB">
        <w:rPr>
          <w:b/>
          <w:bCs/>
        </w:rPr>
        <w:t>Time Commitment</w:t>
      </w:r>
      <w:r w:rsidRPr="009700FB">
        <w:t xml:space="preserve">: </w:t>
      </w:r>
      <w:r>
        <w:t xml:space="preserve">Approx. </w:t>
      </w:r>
      <w:r w:rsidR="00DC448E">
        <w:t>2-3</w:t>
      </w:r>
      <w:r>
        <w:t xml:space="preserve"> hours/month (quarterly Board meetings, </w:t>
      </w:r>
      <w:r w:rsidR="00DC448E">
        <w:t>on-going financial</w:t>
      </w:r>
      <w:r>
        <w:t xml:space="preserve"> oversight) – flexible depending on activity and focus</w:t>
      </w:r>
    </w:p>
    <w:p w14:paraId="2227D063" w14:textId="10804065" w:rsidR="009700FB" w:rsidRDefault="009700FB" w:rsidP="006A54DE">
      <w:pPr>
        <w:spacing w:after="0"/>
      </w:pPr>
      <w:r>
        <w:rPr>
          <w:b/>
          <w:bCs/>
        </w:rPr>
        <w:t xml:space="preserve">Term of Office: </w:t>
      </w:r>
      <w:r w:rsidRPr="009700FB">
        <w:t>minimum 3 years</w:t>
      </w:r>
      <w:r>
        <w:t xml:space="preserve">, renewable up to a maximum of 9 years </w:t>
      </w:r>
    </w:p>
    <w:p w14:paraId="492583CB" w14:textId="77777777" w:rsidR="003935AC" w:rsidRPr="009700FB" w:rsidRDefault="00000000" w:rsidP="006A54DE">
      <w:pPr>
        <w:spacing w:after="0"/>
      </w:pPr>
      <w:r>
        <w:pict w14:anchorId="057DE0CB">
          <v:rect id="_x0000_i1026" style="width:0;height:1.5pt" o:hralign="center" o:hrstd="t" o:hr="t" fillcolor="#a0a0a0" stroked="f"/>
        </w:pict>
      </w:r>
    </w:p>
    <w:p w14:paraId="3F3DD77E" w14:textId="1CB8C446" w:rsidR="003935AC" w:rsidRPr="009700FB" w:rsidRDefault="003935AC" w:rsidP="003935AC">
      <w:pPr>
        <w:rPr>
          <w:b/>
          <w:bCs/>
        </w:rPr>
      </w:pPr>
      <w:r>
        <w:rPr>
          <w:b/>
          <w:bCs/>
        </w:rPr>
        <w:t>About PF Counselling</w:t>
      </w:r>
      <w:r w:rsidRPr="009700FB">
        <w:rPr>
          <w:b/>
          <w:bCs/>
        </w:rPr>
        <w:t>:</w:t>
      </w:r>
    </w:p>
    <w:p w14:paraId="2F986C42" w14:textId="58065F2F" w:rsidR="003935AC" w:rsidRPr="00495772" w:rsidRDefault="003935AC" w:rsidP="009700FB">
      <w:pPr>
        <w:spacing w:after="0"/>
        <w:rPr>
          <w:i/>
          <w:iCs/>
          <w:color w:val="EE0000"/>
        </w:rPr>
      </w:pPr>
      <w:r>
        <w:t xml:space="preserve">PF Counselling was established in 1986 (as The Pastoral Foundation) and is now the largest independent voluntary counselling agency in Edinburgh.  The charity’s vision is </w:t>
      </w:r>
      <w:r w:rsidRPr="0083338E">
        <w:rPr>
          <w:i/>
          <w:iCs/>
        </w:rPr>
        <w:t xml:space="preserve">“to enable people to embrace life more fully through the growth, change and healing that can take place through </w:t>
      </w:r>
      <w:r w:rsidR="006B653B" w:rsidRPr="0083338E">
        <w:rPr>
          <w:i/>
          <w:iCs/>
        </w:rPr>
        <w:t xml:space="preserve">accessible and </w:t>
      </w:r>
      <w:r w:rsidR="001938BF" w:rsidRPr="0083338E">
        <w:rPr>
          <w:i/>
          <w:iCs/>
        </w:rPr>
        <w:t>affordable counselling provision”</w:t>
      </w:r>
      <w:r w:rsidRPr="0083338E">
        <w:rPr>
          <w:i/>
          <w:iCs/>
        </w:rPr>
        <w:t xml:space="preserve">.  </w:t>
      </w:r>
    </w:p>
    <w:p w14:paraId="40955207" w14:textId="77777777" w:rsidR="00717027" w:rsidRDefault="00717027" w:rsidP="009700FB">
      <w:pPr>
        <w:spacing w:after="0"/>
        <w:rPr>
          <w:i/>
          <w:iCs/>
        </w:rPr>
      </w:pPr>
    </w:p>
    <w:p w14:paraId="1F361B3C" w14:textId="0DECE5D0" w:rsidR="00717027" w:rsidRDefault="00244D8C" w:rsidP="009700FB">
      <w:pPr>
        <w:spacing w:after="0"/>
      </w:pPr>
      <w:r w:rsidRPr="00244D8C">
        <w:t xml:space="preserve">PF Counselling Service plays a vital role in Edinburgh's mental health and counselling ecosystems, by offering accessible counselling to adults who might otherwise be excluded due to cost or waiting times.  </w:t>
      </w:r>
      <w:r w:rsidR="00115EC9">
        <w:t>Offer</w:t>
      </w:r>
      <w:r w:rsidRPr="00244D8C">
        <w:t xml:space="preserve">ing </w:t>
      </w:r>
      <w:r w:rsidR="00115EC9">
        <w:t>almost</w:t>
      </w:r>
      <w:r w:rsidRPr="00244D8C">
        <w:t xml:space="preserve"> 1</w:t>
      </w:r>
      <w:r w:rsidR="00115EC9">
        <w:t>4</w:t>
      </w:r>
      <w:r w:rsidRPr="00244D8C">
        <w:t xml:space="preserve">,000 counselling sessions a year by </w:t>
      </w:r>
      <w:r w:rsidR="00115EC9">
        <w:t>11</w:t>
      </w:r>
      <w:r w:rsidRPr="00244D8C">
        <w:t xml:space="preserve">0 volunteer counsellors, the charity demonstrates both scale and impact.  </w:t>
      </w:r>
      <w:r w:rsidR="00717027" w:rsidRPr="00717027">
        <w:t>Counselling at the PF is provided by</w:t>
      </w:r>
      <w:r>
        <w:t xml:space="preserve"> </w:t>
      </w:r>
      <w:r w:rsidRPr="00244D8C">
        <w:t>a combination of volunteer counsellors in training with reputable training bodies and those who have completed their training qualifications</w:t>
      </w:r>
      <w:r>
        <w:t>.  The PF is also</w:t>
      </w:r>
      <w:r w:rsidR="00717027" w:rsidRPr="00717027">
        <w:t xml:space="preserve"> supported by volunteer receptionists, a governance Board, and a small staff team. </w:t>
      </w:r>
      <w:r w:rsidR="00717027">
        <w:t xml:space="preserve"> </w:t>
      </w:r>
      <w:r w:rsidR="00717027" w:rsidRPr="0083338E">
        <w:t xml:space="preserve">The service is available to individuals over the age of 18, and every client is invited to </w:t>
      </w:r>
      <w:r w:rsidR="00481A96" w:rsidRPr="0083338E">
        <w:t xml:space="preserve">donate for sessions in </w:t>
      </w:r>
      <w:r w:rsidR="00E62B99" w:rsidRPr="0083338E">
        <w:t xml:space="preserve">accordance with </w:t>
      </w:r>
      <w:r w:rsidR="00481A96" w:rsidRPr="0083338E">
        <w:t xml:space="preserve">our donation framework which </w:t>
      </w:r>
      <w:r w:rsidR="006969A2" w:rsidRPr="0083338E">
        <w:t>sets the minimum donation at £20</w:t>
      </w:r>
      <w:r w:rsidR="00717027" w:rsidRPr="0083338E">
        <w:t xml:space="preserve"> to support the charity’s work.</w:t>
      </w:r>
      <w:r w:rsidR="00717027" w:rsidRPr="00E62B99">
        <w:rPr>
          <w:color w:val="EE0000"/>
        </w:rPr>
        <w:t xml:space="preserve">  </w:t>
      </w:r>
      <w:r w:rsidR="00717027">
        <w:t xml:space="preserve">The PF </w:t>
      </w:r>
      <w:proofErr w:type="gramStart"/>
      <w:r w:rsidR="00717027">
        <w:t>is</w:t>
      </w:r>
      <w:r w:rsidR="00717027" w:rsidRPr="00717027">
        <w:t xml:space="preserve"> located in</w:t>
      </w:r>
      <w:proofErr w:type="gramEnd"/>
      <w:r w:rsidR="00717027" w:rsidRPr="00717027">
        <w:t xml:space="preserve"> the Morningside area of Edinburgh.</w:t>
      </w:r>
    </w:p>
    <w:p w14:paraId="33B8FD8C" w14:textId="77777777" w:rsidR="00717027" w:rsidRDefault="00717027" w:rsidP="009700FB">
      <w:pPr>
        <w:spacing w:after="0"/>
      </w:pPr>
    </w:p>
    <w:p w14:paraId="6D3955F9" w14:textId="4DBE0CA8" w:rsidR="00717027" w:rsidRPr="009700FB" w:rsidRDefault="00717027" w:rsidP="009700FB">
      <w:pPr>
        <w:spacing w:after="0"/>
      </w:pPr>
      <w:r>
        <w:t xml:space="preserve">Having gone through a period of transition, the PF is pleased to welcome a new CEO (appointed October 2025) to lead the strategic direction of </w:t>
      </w:r>
      <w:r w:rsidR="00C63790">
        <w:t>the organisation, supported by the Board of Trustees.</w:t>
      </w:r>
      <w:r>
        <w:t xml:space="preserve"> </w:t>
      </w:r>
      <w:r w:rsidR="00115EC9">
        <w:t xml:space="preserve"> </w:t>
      </w:r>
      <w:r w:rsidR="00DC448E">
        <w:t>Alongside the rest of the Board, t</w:t>
      </w:r>
      <w:r w:rsidR="00115EC9" w:rsidRPr="00244D8C">
        <w:t xml:space="preserve">he </w:t>
      </w:r>
      <w:r w:rsidR="00DC448E">
        <w:t>Treasure</w:t>
      </w:r>
      <w:r w:rsidR="00115EC9" w:rsidRPr="00244D8C">
        <w:t xml:space="preserve">r </w:t>
      </w:r>
      <w:r w:rsidR="00115EC9">
        <w:t>will play</w:t>
      </w:r>
      <w:r w:rsidR="00115EC9" w:rsidRPr="00244D8C">
        <w:t xml:space="preserve"> a pivotal role in steering</w:t>
      </w:r>
      <w:r w:rsidR="005047F0">
        <w:t xml:space="preserve"> and suppor</w:t>
      </w:r>
      <w:r w:rsidR="00F41875">
        <w:t>ting</w:t>
      </w:r>
      <w:r w:rsidR="00115EC9" w:rsidRPr="00244D8C">
        <w:t xml:space="preserve"> the charity through growth, sustainability challenges (such as funding, waiting lists, volunteer capacity) and ensuring the service continues to meet its mission in a changing environment.  With increasing mental health demands and third sector pressures, strong leadership at Board level can make a real difference.</w:t>
      </w:r>
    </w:p>
    <w:p w14:paraId="7740556E" w14:textId="77777777" w:rsidR="009700FB" w:rsidRPr="009700FB" w:rsidRDefault="00000000" w:rsidP="009700FB">
      <w:pPr>
        <w:spacing w:after="0"/>
      </w:pPr>
      <w:r>
        <w:pict w14:anchorId="7EDC24B5">
          <v:rect id="_x0000_i1027" style="width:0;height:1.5pt" o:hralign="center" o:hrstd="t" o:hr="t" fillcolor="#a0a0a0" stroked="f"/>
        </w:pict>
      </w:r>
    </w:p>
    <w:p w14:paraId="7A1A5046" w14:textId="77777777" w:rsidR="009700FB" w:rsidRPr="009700FB" w:rsidRDefault="009700FB" w:rsidP="009700FB">
      <w:pPr>
        <w:rPr>
          <w:b/>
          <w:bCs/>
        </w:rPr>
      </w:pPr>
      <w:r w:rsidRPr="009700FB">
        <w:rPr>
          <w:b/>
          <w:bCs/>
        </w:rPr>
        <w:t>Overview of the Role:</w:t>
      </w:r>
    </w:p>
    <w:p w14:paraId="68596F9A" w14:textId="70154D33" w:rsidR="009700FB" w:rsidRPr="009700FB" w:rsidRDefault="00DC448E" w:rsidP="009700FB">
      <w:r w:rsidRPr="00DC448E">
        <w:t xml:space="preserve">The Treasurer is responsible for overseeing the financial affairs of the Pastoral Foundation, ensuring they are conducted within legal requirements, good practice, and in line with the organisation’s objectives. The Treasurer supports the Board of Trustees in safeguarding the charity’s financial </w:t>
      </w:r>
      <w:r w:rsidRPr="00DC448E">
        <w:lastRenderedPageBreak/>
        <w:t>sustainability and integrity.</w:t>
      </w:r>
      <w:r>
        <w:t xml:space="preserve">  </w:t>
      </w:r>
      <w:r w:rsidR="009700FB" w:rsidRPr="009700FB">
        <w:t xml:space="preserve">The </w:t>
      </w:r>
      <w:r>
        <w:t>Treasure</w:t>
      </w:r>
      <w:r w:rsidR="009700FB" w:rsidRPr="009700FB">
        <w:t xml:space="preserve">r will also work closely with the </w:t>
      </w:r>
      <w:r w:rsidR="006A54DE">
        <w:t>organisation</w:t>
      </w:r>
      <w:r w:rsidR="009700FB" w:rsidRPr="009700FB">
        <w:t xml:space="preserve">’s </w:t>
      </w:r>
      <w:r w:rsidR="006A54DE">
        <w:t>B</w:t>
      </w:r>
      <w:r w:rsidR="009700FB" w:rsidRPr="009700FB">
        <w:t xml:space="preserve">oard, </w:t>
      </w:r>
      <w:r w:rsidR="006A54DE">
        <w:t>CEO</w:t>
      </w:r>
      <w:r w:rsidR="009700FB" w:rsidRPr="009700FB">
        <w:t>, and staff to advocate for the growth, funding, and sustainability of PF Counselling.</w:t>
      </w:r>
    </w:p>
    <w:p w14:paraId="4A1B444E" w14:textId="77777777" w:rsidR="009700FB" w:rsidRPr="009700FB" w:rsidRDefault="00000000" w:rsidP="009700FB">
      <w:r>
        <w:pict w14:anchorId="5E792F29">
          <v:rect id="_x0000_i1028" style="width:0;height:1.5pt" o:hralign="center" o:hrstd="t" o:hr="t" fillcolor="#a0a0a0" stroked="f"/>
        </w:pict>
      </w:r>
    </w:p>
    <w:p w14:paraId="7B9D2F88" w14:textId="77777777" w:rsidR="00534A89" w:rsidRDefault="00534A89">
      <w:pPr>
        <w:rPr>
          <w:b/>
          <w:bCs/>
        </w:rPr>
      </w:pPr>
      <w:r>
        <w:rPr>
          <w:b/>
          <w:bCs/>
        </w:rPr>
        <w:br w:type="page"/>
      </w:r>
    </w:p>
    <w:p w14:paraId="564C42CF" w14:textId="4408A552" w:rsidR="00C8553F" w:rsidRDefault="00C8553F" w:rsidP="00C8553F">
      <w:pPr>
        <w:rPr>
          <w:b/>
          <w:bCs/>
        </w:rPr>
      </w:pPr>
      <w:r>
        <w:rPr>
          <w:b/>
          <w:bCs/>
        </w:rPr>
        <w:lastRenderedPageBreak/>
        <w:t>Key Responsibilities:</w:t>
      </w:r>
    </w:p>
    <w:p w14:paraId="00775754" w14:textId="2ECBAA2D" w:rsidR="00C8553F" w:rsidRPr="00C8553F" w:rsidRDefault="00C8553F" w:rsidP="00C8553F">
      <w:pPr>
        <w:pStyle w:val="NoSpacing"/>
        <w:rPr>
          <w:b/>
          <w:bCs/>
        </w:rPr>
      </w:pPr>
      <w:r w:rsidRPr="00C8553F">
        <w:rPr>
          <w:b/>
          <w:bCs/>
        </w:rPr>
        <w:t>Financial Oversight</w:t>
      </w:r>
    </w:p>
    <w:p w14:paraId="7D5DDBD9" w14:textId="77777777" w:rsidR="00C8553F" w:rsidRPr="00C8553F" w:rsidRDefault="00C8553F" w:rsidP="00C8553F">
      <w:pPr>
        <w:pStyle w:val="NoSpacing"/>
        <w:numPr>
          <w:ilvl w:val="0"/>
          <w:numId w:val="6"/>
        </w:numPr>
      </w:pPr>
      <w:r w:rsidRPr="00C8553F">
        <w:t>Monitor the financial health of the organisation</w:t>
      </w:r>
    </w:p>
    <w:p w14:paraId="14C805BA" w14:textId="77777777" w:rsidR="00C8553F" w:rsidRPr="00C8553F" w:rsidRDefault="00C8553F" w:rsidP="00C8553F">
      <w:pPr>
        <w:pStyle w:val="NoSpacing"/>
        <w:numPr>
          <w:ilvl w:val="0"/>
          <w:numId w:val="6"/>
        </w:numPr>
      </w:pPr>
      <w:r w:rsidRPr="00C8553F">
        <w:t>Ensure proper records are kept and effective financial procedures are in place</w:t>
      </w:r>
    </w:p>
    <w:p w14:paraId="5890732E" w14:textId="77777777" w:rsidR="00C8553F" w:rsidRPr="00C8553F" w:rsidRDefault="00C8553F" w:rsidP="00C8553F">
      <w:pPr>
        <w:pStyle w:val="NoSpacing"/>
        <w:numPr>
          <w:ilvl w:val="0"/>
          <w:numId w:val="6"/>
        </w:numPr>
      </w:pPr>
      <w:r w:rsidRPr="00C8553F">
        <w:t>Oversee the preparation of timely and accurate financial reports</w:t>
      </w:r>
    </w:p>
    <w:p w14:paraId="6C7CEEB1" w14:textId="77777777" w:rsidR="00C8553F" w:rsidRDefault="00C8553F" w:rsidP="00C8553F">
      <w:pPr>
        <w:pStyle w:val="NoSpacing"/>
      </w:pPr>
    </w:p>
    <w:p w14:paraId="389F97E8" w14:textId="4E2B4182" w:rsidR="00C8553F" w:rsidRPr="00C8553F" w:rsidRDefault="00C8553F" w:rsidP="00C8553F">
      <w:pPr>
        <w:pStyle w:val="NoSpacing"/>
        <w:rPr>
          <w:b/>
          <w:bCs/>
        </w:rPr>
      </w:pPr>
      <w:r w:rsidRPr="00C8553F">
        <w:rPr>
          <w:b/>
          <w:bCs/>
        </w:rPr>
        <w:t>Reporting</w:t>
      </w:r>
    </w:p>
    <w:p w14:paraId="5D938435" w14:textId="0B16F77C" w:rsidR="00C8553F" w:rsidRPr="00C8553F" w:rsidRDefault="00C8553F" w:rsidP="00C8553F">
      <w:pPr>
        <w:pStyle w:val="NoSpacing"/>
        <w:numPr>
          <w:ilvl w:val="0"/>
          <w:numId w:val="7"/>
        </w:numPr>
      </w:pPr>
      <w:r w:rsidRPr="00C8553F">
        <w:t xml:space="preserve">Present financial updates to the Board of Trustees at </w:t>
      </w:r>
      <w:r>
        <w:t>quarterly</w:t>
      </w:r>
      <w:r w:rsidRPr="00C8553F">
        <w:t xml:space="preserve"> meetings</w:t>
      </w:r>
    </w:p>
    <w:p w14:paraId="7F43D8CA" w14:textId="0C999CF8" w:rsidR="00C8553F" w:rsidRPr="00C8553F" w:rsidRDefault="00C8553F" w:rsidP="00C8553F">
      <w:pPr>
        <w:pStyle w:val="NoSpacing"/>
        <w:numPr>
          <w:ilvl w:val="0"/>
          <w:numId w:val="7"/>
        </w:numPr>
      </w:pPr>
      <w:r>
        <w:t>O</w:t>
      </w:r>
      <w:r w:rsidRPr="00C8553F">
        <w:t>versee annual accounts and reports</w:t>
      </w:r>
    </w:p>
    <w:p w14:paraId="68E0C108" w14:textId="7C277CC1" w:rsidR="00C8553F" w:rsidRPr="00C8553F" w:rsidRDefault="00C8553F" w:rsidP="00C8553F">
      <w:pPr>
        <w:pStyle w:val="NoSpacing"/>
        <w:numPr>
          <w:ilvl w:val="0"/>
          <w:numId w:val="7"/>
        </w:numPr>
      </w:pPr>
      <w:r w:rsidRPr="00C8553F">
        <w:t xml:space="preserve">Ensure compliance with reporting requirements </w:t>
      </w:r>
    </w:p>
    <w:p w14:paraId="56559F47" w14:textId="77777777" w:rsidR="00C8553F" w:rsidRDefault="00C8553F" w:rsidP="00C8553F">
      <w:pPr>
        <w:pStyle w:val="NoSpacing"/>
      </w:pPr>
    </w:p>
    <w:p w14:paraId="115A2F4B" w14:textId="11E9EDD4" w:rsidR="00C8553F" w:rsidRPr="00C8553F" w:rsidRDefault="00C8553F" w:rsidP="00C8553F">
      <w:pPr>
        <w:pStyle w:val="NoSpacing"/>
        <w:rPr>
          <w:b/>
          <w:bCs/>
        </w:rPr>
      </w:pPr>
      <w:r w:rsidRPr="00C8553F">
        <w:rPr>
          <w:b/>
          <w:bCs/>
        </w:rPr>
        <w:t>Budgeting &amp; Planning</w:t>
      </w:r>
    </w:p>
    <w:p w14:paraId="4BD50C7D" w14:textId="36C6CB34" w:rsidR="00C8553F" w:rsidRPr="00C8553F" w:rsidRDefault="00C8553F" w:rsidP="00C8553F">
      <w:pPr>
        <w:pStyle w:val="NoSpacing"/>
        <w:numPr>
          <w:ilvl w:val="0"/>
          <w:numId w:val="8"/>
        </w:numPr>
      </w:pPr>
      <w:r>
        <w:t>Oversee</w:t>
      </w:r>
      <w:r w:rsidRPr="00C8553F">
        <w:t xml:space="preserve"> the preparation of the annual budget</w:t>
      </w:r>
    </w:p>
    <w:p w14:paraId="474CF2BF" w14:textId="77777777" w:rsidR="00C8553F" w:rsidRPr="00C8553F" w:rsidRDefault="00C8553F" w:rsidP="00C8553F">
      <w:pPr>
        <w:pStyle w:val="NoSpacing"/>
        <w:numPr>
          <w:ilvl w:val="0"/>
          <w:numId w:val="8"/>
        </w:numPr>
      </w:pPr>
      <w:r w:rsidRPr="00C8553F">
        <w:t>Support trustees in financial planning and decision-making</w:t>
      </w:r>
    </w:p>
    <w:p w14:paraId="6E097355" w14:textId="77777777" w:rsidR="00C8553F" w:rsidRPr="00C8553F" w:rsidRDefault="00C8553F" w:rsidP="00C8553F">
      <w:pPr>
        <w:pStyle w:val="NoSpacing"/>
        <w:numPr>
          <w:ilvl w:val="0"/>
          <w:numId w:val="8"/>
        </w:numPr>
      </w:pPr>
      <w:r w:rsidRPr="00C8553F">
        <w:t>Monitor performance against the budget and advise on corrective actions</w:t>
      </w:r>
    </w:p>
    <w:p w14:paraId="3D8D27C0" w14:textId="77777777" w:rsidR="00C8553F" w:rsidRDefault="00C8553F" w:rsidP="00C8553F">
      <w:pPr>
        <w:pStyle w:val="NoSpacing"/>
      </w:pPr>
    </w:p>
    <w:p w14:paraId="7B9A7DEF" w14:textId="036E67B4" w:rsidR="00C8553F" w:rsidRPr="00C8553F" w:rsidRDefault="00C8553F" w:rsidP="00C8553F">
      <w:pPr>
        <w:pStyle w:val="NoSpacing"/>
        <w:rPr>
          <w:b/>
          <w:bCs/>
        </w:rPr>
      </w:pPr>
      <w:r w:rsidRPr="00C8553F">
        <w:rPr>
          <w:b/>
          <w:bCs/>
        </w:rPr>
        <w:t>Compliance &amp; Governance</w:t>
      </w:r>
    </w:p>
    <w:p w14:paraId="70DE35FA" w14:textId="77777777" w:rsidR="00C8553F" w:rsidRPr="00C8553F" w:rsidRDefault="00C8553F" w:rsidP="00C8553F">
      <w:pPr>
        <w:pStyle w:val="NoSpacing"/>
        <w:numPr>
          <w:ilvl w:val="0"/>
          <w:numId w:val="9"/>
        </w:numPr>
      </w:pPr>
      <w:r w:rsidRPr="00C8553F">
        <w:t>Ensure compliance with relevant financial regulations and charity law</w:t>
      </w:r>
    </w:p>
    <w:p w14:paraId="17C9B747" w14:textId="77777777" w:rsidR="00C8553F" w:rsidRPr="00C8553F" w:rsidRDefault="00C8553F" w:rsidP="00C8553F">
      <w:pPr>
        <w:pStyle w:val="NoSpacing"/>
        <w:numPr>
          <w:ilvl w:val="0"/>
          <w:numId w:val="9"/>
        </w:numPr>
      </w:pPr>
      <w:r w:rsidRPr="00C8553F">
        <w:t>Oversee submission of annual returns and other statutory filings</w:t>
      </w:r>
    </w:p>
    <w:p w14:paraId="3088D139" w14:textId="77777777" w:rsidR="00C8553F" w:rsidRPr="00C8553F" w:rsidRDefault="00C8553F" w:rsidP="00C8553F">
      <w:pPr>
        <w:pStyle w:val="NoSpacing"/>
        <w:numPr>
          <w:ilvl w:val="0"/>
          <w:numId w:val="9"/>
        </w:numPr>
      </w:pPr>
      <w:r w:rsidRPr="00C8553F">
        <w:t>Ensure appropriate financial controls and risk management processes are in place</w:t>
      </w:r>
    </w:p>
    <w:p w14:paraId="6BDB794A" w14:textId="77777777" w:rsidR="00C8553F" w:rsidRDefault="00C8553F" w:rsidP="00C8553F">
      <w:pPr>
        <w:pStyle w:val="NoSpacing"/>
      </w:pPr>
    </w:p>
    <w:p w14:paraId="0BCF348D" w14:textId="32BBDB5E" w:rsidR="00C8553F" w:rsidRPr="00C8553F" w:rsidRDefault="00C8553F" w:rsidP="00C8553F">
      <w:pPr>
        <w:pStyle w:val="NoSpacing"/>
        <w:rPr>
          <w:b/>
          <w:bCs/>
        </w:rPr>
      </w:pPr>
      <w:r w:rsidRPr="00C8553F">
        <w:rPr>
          <w:b/>
          <w:bCs/>
        </w:rPr>
        <w:t>Banking &amp; Cash Management</w:t>
      </w:r>
    </w:p>
    <w:p w14:paraId="271FCB95" w14:textId="77777777" w:rsidR="00C8553F" w:rsidRPr="00C8553F" w:rsidRDefault="00C8553F" w:rsidP="00C8553F">
      <w:pPr>
        <w:pStyle w:val="NoSpacing"/>
        <w:numPr>
          <w:ilvl w:val="0"/>
          <w:numId w:val="10"/>
        </w:numPr>
      </w:pPr>
      <w:r w:rsidRPr="00C8553F">
        <w:t>Oversee bank accounts and ensure appropriate signatories are in place</w:t>
      </w:r>
    </w:p>
    <w:p w14:paraId="09D1DC1D" w14:textId="77777777" w:rsidR="00C8553F" w:rsidRPr="00C8553F" w:rsidRDefault="00C8553F" w:rsidP="00C8553F">
      <w:pPr>
        <w:pStyle w:val="NoSpacing"/>
        <w:numPr>
          <w:ilvl w:val="0"/>
          <w:numId w:val="10"/>
        </w:numPr>
      </w:pPr>
      <w:r w:rsidRPr="00C8553F">
        <w:t>Monitor cash flow and reserves</w:t>
      </w:r>
    </w:p>
    <w:p w14:paraId="52F5F4DD" w14:textId="77777777" w:rsidR="00C8553F" w:rsidRPr="00C8553F" w:rsidRDefault="00C8553F" w:rsidP="00C8553F">
      <w:pPr>
        <w:pStyle w:val="NoSpacing"/>
        <w:numPr>
          <w:ilvl w:val="0"/>
          <w:numId w:val="10"/>
        </w:numPr>
      </w:pPr>
      <w:r w:rsidRPr="00C8553F">
        <w:t>Ensure funds are used appropriately and in line with donor restrictions</w:t>
      </w:r>
    </w:p>
    <w:p w14:paraId="04C79AFB" w14:textId="77777777" w:rsidR="00C8553F" w:rsidRDefault="00C8553F" w:rsidP="00C8553F">
      <w:pPr>
        <w:pStyle w:val="NoSpacing"/>
      </w:pPr>
    </w:p>
    <w:p w14:paraId="4177C9B6" w14:textId="77777777" w:rsidR="00C8553F" w:rsidRPr="00C8553F" w:rsidRDefault="00C8553F" w:rsidP="00C8553F">
      <w:pPr>
        <w:pStyle w:val="NoSpacing"/>
        <w:rPr>
          <w:b/>
          <w:bCs/>
        </w:rPr>
      </w:pPr>
      <w:r w:rsidRPr="00C8553F">
        <w:rPr>
          <w:b/>
          <w:bCs/>
        </w:rPr>
        <w:t>Additional Duties</w:t>
      </w:r>
    </w:p>
    <w:p w14:paraId="4EB95B4F" w14:textId="2C272954" w:rsidR="00C8553F" w:rsidRDefault="00C8553F" w:rsidP="00C8553F">
      <w:pPr>
        <w:pStyle w:val="NoSpacing"/>
        <w:numPr>
          <w:ilvl w:val="0"/>
          <w:numId w:val="11"/>
        </w:numPr>
      </w:pPr>
      <w:r w:rsidRPr="00C8553F">
        <w:t>Liaise with independent examiners or auditors where required</w:t>
      </w:r>
    </w:p>
    <w:p w14:paraId="2B822A0E" w14:textId="1A767D80" w:rsidR="00C8553F" w:rsidRPr="00C8553F" w:rsidRDefault="00C8553F" w:rsidP="00C8553F">
      <w:pPr>
        <w:pStyle w:val="NoSpacing"/>
        <w:numPr>
          <w:ilvl w:val="0"/>
          <w:numId w:val="11"/>
        </w:numPr>
      </w:pPr>
      <w:r w:rsidRPr="00C8553F">
        <w:t>Contribute actively to Board discussions and strategic decisions</w:t>
      </w:r>
    </w:p>
    <w:p w14:paraId="3B9413E2" w14:textId="77777777" w:rsidR="00C8553F" w:rsidRPr="00C8553F" w:rsidRDefault="00C8553F" w:rsidP="00C8553F">
      <w:pPr>
        <w:pStyle w:val="NoSpacing"/>
        <w:numPr>
          <w:ilvl w:val="0"/>
          <w:numId w:val="11"/>
        </w:numPr>
      </w:pPr>
      <w:r w:rsidRPr="00C8553F">
        <w:t>Support fundraising planning where financial insight is needed</w:t>
      </w:r>
    </w:p>
    <w:p w14:paraId="46C7ECFA" w14:textId="58099D74" w:rsidR="009700FB" w:rsidRPr="009700FB" w:rsidRDefault="00000000" w:rsidP="00C8553F">
      <w:pPr>
        <w:pStyle w:val="NoSpacing"/>
      </w:pPr>
      <w:r>
        <w:pict w14:anchorId="6A131806">
          <v:rect id="_x0000_i1029" style="width:0;height:1.5pt" o:hralign="center" o:hrstd="t" o:hr="t" fillcolor="#a0a0a0" stroked="f"/>
        </w:pict>
      </w:r>
    </w:p>
    <w:p w14:paraId="7EDAFEA5" w14:textId="26205D9C" w:rsidR="009700FB" w:rsidRPr="009700FB" w:rsidRDefault="00C8553F" w:rsidP="009700FB">
      <w:pPr>
        <w:rPr>
          <w:b/>
          <w:bCs/>
        </w:rPr>
      </w:pPr>
      <w:r>
        <w:rPr>
          <w:b/>
          <w:bCs/>
        </w:rPr>
        <w:t>Person Specification</w:t>
      </w:r>
      <w:r w:rsidR="009700FB" w:rsidRPr="009700FB">
        <w:rPr>
          <w:b/>
          <w:bCs/>
        </w:rPr>
        <w:t>:</w:t>
      </w:r>
    </w:p>
    <w:p w14:paraId="74B9EEAD" w14:textId="77777777" w:rsidR="00C8553F" w:rsidRPr="00C8553F" w:rsidRDefault="00C8553F" w:rsidP="00C8553F">
      <w:pPr>
        <w:pStyle w:val="NoSpacing"/>
        <w:rPr>
          <w:b/>
          <w:bCs/>
        </w:rPr>
      </w:pPr>
      <w:r w:rsidRPr="00C8553F">
        <w:rPr>
          <w:b/>
          <w:bCs/>
        </w:rPr>
        <w:t>Essential</w:t>
      </w:r>
    </w:p>
    <w:p w14:paraId="1C066527" w14:textId="072DB848" w:rsidR="00C8553F" w:rsidRDefault="00C8553F" w:rsidP="00C8553F">
      <w:pPr>
        <w:pStyle w:val="NoSpacing"/>
        <w:numPr>
          <w:ilvl w:val="0"/>
          <w:numId w:val="12"/>
        </w:numPr>
      </w:pPr>
      <w:r>
        <w:t>Financial literacy and ability to interpret accounts</w:t>
      </w:r>
    </w:p>
    <w:p w14:paraId="3C6337D9" w14:textId="77777777" w:rsidR="00C8553F" w:rsidRDefault="00C8553F" w:rsidP="00C8553F">
      <w:pPr>
        <w:pStyle w:val="NoSpacing"/>
        <w:numPr>
          <w:ilvl w:val="0"/>
          <w:numId w:val="12"/>
        </w:numPr>
      </w:pPr>
      <w:r>
        <w:t>Integrity and commitment to the mission of the Pastoral Foundation</w:t>
      </w:r>
    </w:p>
    <w:p w14:paraId="45625FE4" w14:textId="77777777" w:rsidR="00C8553F" w:rsidRDefault="00C8553F" w:rsidP="00C8553F">
      <w:pPr>
        <w:pStyle w:val="NoSpacing"/>
        <w:numPr>
          <w:ilvl w:val="0"/>
          <w:numId w:val="12"/>
        </w:numPr>
      </w:pPr>
      <w:r>
        <w:t>Ability to communicate financial information clearly to non-financial trustees</w:t>
      </w:r>
    </w:p>
    <w:p w14:paraId="6A05826C" w14:textId="77777777" w:rsidR="00C8553F" w:rsidRDefault="00C8553F" w:rsidP="00C8553F">
      <w:pPr>
        <w:pStyle w:val="NoSpacing"/>
        <w:numPr>
          <w:ilvl w:val="0"/>
          <w:numId w:val="12"/>
        </w:numPr>
      </w:pPr>
      <w:r>
        <w:t>Understanding of, or willingness to learn, charity finance and governance</w:t>
      </w:r>
    </w:p>
    <w:p w14:paraId="0FBC24D6" w14:textId="77777777" w:rsidR="00C8553F" w:rsidRDefault="00C8553F" w:rsidP="00C8553F">
      <w:pPr>
        <w:pStyle w:val="NoSpacing"/>
      </w:pPr>
    </w:p>
    <w:p w14:paraId="706945D8" w14:textId="6E2154B9" w:rsidR="00C8553F" w:rsidRPr="00C8553F" w:rsidRDefault="00C8553F" w:rsidP="00C8553F">
      <w:pPr>
        <w:pStyle w:val="NoSpacing"/>
        <w:rPr>
          <w:b/>
          <w:bCs/>
        </w:rPr>
      </w:pPr>
      <w:r w:rsidRPr="00C8553F">
        <w:rPr>
          <w:b/>
          <w:bCs/>
        </w:rPr>
        <w:t>Desirable</w:t>
      </w:r>
    </w:p>
    <w:p w14:paraId="11A95CCB" w14:textId="77777777" w:rsidR="00C8553F" w:rsidRDefault="00C8553F" w:rsidP="00C8553F">
      <w:pPr>
        <w:pStyle w:val="NoSpacing"/>
        <w:numPr>
          <w:ilvl w:val="0"/>
          <w:numId w:val="13"/>
        </w:numPr>
      </w:pPr>
      <w:r>
        <w:t>Experience in finance, accounting, or bookkeeping</w:t>
      </w:r>
    </w:p>
    <w:p w14:paraId="29598BD3" w14:textId="77777777" w:rsidR="00C8553F" w:rsidRDefault="00C8553F" w:rsidP="00C8553F">
      <w:pPr>
        <w:pStyle w:val="NoSpacing"/>
        <w:numPr>
          <w:ilvl w:val="0"/>
          <w:numId w:val="13"/>
        </w:numPr>
      </w:pPr>
      <w:r>
        <w:t>Knowledge of UK charity regulation and reporting</w:t>
      </w:r>
    </w:p>
    <w:p w14:paraId="6B55DA58" w14:textId="77777777" w:rsidR="00C8553F" w:rsidRDefault="00C8553F" w:rsidP="00C8553F">
      <w:pPr>
        <w:pStyle w:val="NoSpacing"/>
        <w:numPr>
          <w:ilvl w:val="0"/>
          <w:numId w:val="13"/>
        </w:numPr>
      </w:pPr>
      <w:r>
        <w:t>Experience with accounting software (e.g. Xero, QuickBooks)</w:t>
      </w:r>
    </w:p>
    <w:p w14:paraId="735F1DC1" w14:textId="57A640C0" w:rsidR="00534A89" w:rsidRPr="00534A89" w:rsidRDefault="00C8553F" w:rsidP="00C8553F">
      <w:pPr>
        <w:pStyle w:val="NoSpacing"/>
        <w:numPr>
          <w:ilvl w:val="0"/>
          <w:numId w:val="13"/>
        </w:numPr>
      </w:pPr>
      <w:r>
        <w:t>Previous trustee or governance experience</w:t>
      </w:r>
    </w:p>
    <w:p w14:paraId="2391D743" w14:textId="77777777" w:rsidR="009700FB" w:rsidRPr="009700FB" w:rsidRDefault="00000000" w:rsidP="009700FB">
      <w:r>
        <w:pict w14:anchorId="798DA01A">
          <v:rect id="_x0000_i1030" style="width:0;height:1.5pt" o:hralign="center" o:hrstd="t" o:hr="t" fillcolor="#a0a0a0" stroked="f"/>
        </w:pict>
      </w:r>
    </w:p>
    <w:p w14:paraId="2A27FFA6" w14:textId="77777777" w:rsidR="00C8553F" w:rsidRDefault="00C8553F" w:rsidP="009700FB">
      <w:pPr>
        <w:rPr>
          <w:b/>
          <w:bCs/>
        </w:rPr>
      </w:pPr>
    </w:p>
    <w:p w14:paraId="6AF6C733" w14:textId="77777777" w:rsidR="00AD766C" w:rsidRDefault="00AD766C" w:rsidP="009700FB">
      <w:pPr>
        <w:rPr>
          <w:b/>
          <w:bCs/>
        </w:rPr>
      </w:pPr>
    </w:p>
    <w:p w14:paraId="2709D221" w14:textId="77777777" w:rsidR="00AD766C" w:rsidRDefault="00AD766C" w:rsidP="009700FB">
      <w:pPr>
        <w:rPr>
          <w:b/>
          <w:bCs/>
        </w:rPr>
      </w:pPr>
    </w:p>
    <w:p w14:paraId="391469D4" w14:textId="1844EB76" w:rsidR="009700FB" w:rsidRPr="009700FB" w:rsidRDefault="009700FB" w:rsidP="009700FB">
      <w:pPr>
        <w:rPr>
          <w:b/>
          <w:bCs/>
        </w:rPr>
      </w:pPr>
      <w:r w:rsidRPr="009700FB">
        <w:rPr>
          <w:b/>
          <w:bCs/>
        </w:rPr>
        <w:lastRenderedPageBreak/>
        <w:t>How to Apply:</w:t>
      </w:r>
    </w:p>
    <w:p w14:paraId="333E1F68" w14:textId="424BD575" w:rsidR="00AD3198" w:rsidRDefault="009700FB">
      <w:r w:rsidRPr="009700FB">
        <w:t xml:space="preserve">Interested candidates should submit a CV and cover letter outlining their relevant experience, qualifications, and </w:t>
      </w:r>
      <w:r w:rsidR="00DC448E">
        <w:t>interest in</w:t>
      </w:r>
      <w:r w:rsidRPr="009700FB">
        <w:t xml:space="preserve"> PF Counselling to</w:t>
      </w:r>
      <w:r w:rsidR="008760D7">
        <w:t xml:space="preserve"> </w:t>
      </w:r>
      <w:r w:rsidR="000421C4">
        <w:t>work</w:t>
      </w:r>
      <w:r w:rsidR="00414079">
        <w:t>forus@pfcounselling.org.uk</w:t>
      </w:r>
      <w:r w:rsidRPr="009700FB">
        <w:t xml:space="preserve"> </w:t>
      </w:r>
    </w:p>
    <w:sectPr w:rsidR="00AD31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6401"/>
    <w:multiLevelType w:val="multilevel"/>
    <w:tmpl w:val="B06EF8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A642E"/>
    <w:multiLevelType w:val="hybridMultilevel"/>
    <w:tmpl w:val="03E6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C53E9"/>
    <w:multiLevelType w:val="hybridMultilevel"/>
    <w:tmpl w:val="9A16D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54524"/>
    <w:multiLevelType w:val="hybridMultilevel"/>
    <w:tmpl w:val="632CF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A3825"/>
    <w:multiLevelType w:val="hybridMultilevel"/>
    <w:tmpl w:val="42369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B5F23"/>
    <w:multiLevelType w:val="hybridMultilevel"/>
    <w:tmpl w:val="FC1E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53252"/>
    <w:multiLevelType w:val="hybridMultilevel"/>
    <w:tmpl w:val="65886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2228F"/>
    <w:multiLevelType w:val="hybridMultilevel"/>
    <w:tmpl w:val="13669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B0CDA"/>
    <w:multiLevelType w:val="hybridMultilevel"/>
    <w:tmpl w:val="8132F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A2162"/>
    <w:multiLevelType w:val="multilevel"/>
    <w:tmpl w:val="CF3C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EC7E0A"/>
    <w:multiLevelType w:val="hybridMultilevel"/>
    <w:tmpl w:val="37484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1B2F4C"/>
    <w:multiLevelType w:val="multilevel"/>
    <w:tmpl w:val="53A076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CF7F64"/>
    <w:multiLevelType w:val="multilevel"/>
    <w:tmpl w:val="0218B8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3075611">
    <w:abstractNumId w:val="0"/>
  </w:num>
  <w:num w:numId="2" w16cid:durableId="1002709212">
    <w:abstractNumId w:val="11"/>
  </w:num>
  <w:num w:numId="3" w16cid:durableId="1499299462">
    <w:abstractNumId w:val="9"/>
  </w:num>
  <w:num w:numId="4" w16cid:durableId="1349412093">
    <w:abstractNumId w:val="1"/>
  </w:num>
  <w:num w:numId="5" w16cid:durableId="1775783820">
    <w:abstractNumId w:val="12"/>
  </w:num>
  <w:num w:numId="6" w16cid:durableId="1147360979">
    <w:abstractNumId w:val="4"/>
  </w:num>
  <w:num w:numId="7" w16cid:durableId="1882982493">
    <w:abstractNumId w:val="3"/>
  </w:num>
  <w:num w:numId="8" w16cid:durableId="1014654365">
    <w:abstractNumId w:val="2"/>
  </w:num>
  <w:num w:numId="9" w16cid:durableId="1504781035">
    <w:abstractNumId w:val="10"/>
  </w:num>
  <w:num w:numId="10" w16cid:durableId="34426292">
    <w:abstractNumId w:val="8"/>
  </w:num>
  <w:num w:numId="11" w16cid:durableId="497765865">
    <w:abstractNumId w:val="6"/>
  </w:num>
  <w:num w:numId="12" w16cid:durableId="481585730">
    <w:abstractNumId w:val="7"/>
  </w:num>
  <w:num w:numId="13" w16cid:durableId="349526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FB"/>
    <w:rsid w:val="000421C4"/>
    <w:rsid w:val="00115EC9"/>
    <w:rsid w:val="001938BF"/>
    <w:rsid w:val="00244D8C"/>
    <w:rsid w:val="002C6601"/>
    <w:rsid w:val="003935AC"/>
    <w:rsid w:val="00414079"/>
    <w:rsid w:val="00481A96"/>
    <w:rsid w:val="00495772"/>
    <w:rsid w:val="005047F0"/>
    <w:rsid w:val="00534A89"/>
    <w:rsid w:val="005C009B"/>
    <w:rsid w:val="00613391"/>
    <w:rsid w:val="006969A2"/>
    <w:rsid w:val="006A54DE"/>
    <w:rsid w:val="006B653B"/>
    <w:rsid w:val="00717027"/>
    <w:rsid w:val="00746A32"/>
    <w:rsid w:val="007D51F9"/>
    <w:rsid w:val="0080511D"/>
    <w:rsid w:val="00820E5D"/>
    <w:rsid w:val="0083338E"/>
    <w:rsid w:val="008760D7"/>
    <w:rsid w:val="00944552"/>
    <w:rsid w:val="009700FB"/>
    <w:rsid w:val="00A42646"/>
    <w:rsid w:val="00AC3653"/>
    <w:rsid w:val="00AD3198"/>
    <w:rsid w:val="00AD766C"/>
    <w:rsid w:val="00B3144B"/>
    <w:rsid w:val="00BD62B2"/>
    <w:rsid w:val="00BF1606"/>
    <w:rsid w:val="00C56AD2"/>
    <w:rsid w:val="00C63790"/>
    <w:rsid w:val="00C8553F"/>
    <w:rsid w:val="00CF56AA"/>
    <w:rsid w:val="00D5430B"/>
    <w:rsid w:val="00D80FA5"/>
    <w:rsid w:val="00D86663"/>
    <w:rsid w:val="00DC448E"/>
    <w:rsid w:val="00E62B99"/>
    <w:rsid w:val="00E82CBE"/>
    <w:rsid w:val="00F41875"/>
    <w:rsid w:val="00FD24EC"/>
    <w:rsid w:val="00FF4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F6ECD"/>
  <w15:chartTrackingRefBased/>
  <w15:docId w15:val="{1F740D34-ACDE-4B2E-BF36-C5BDA417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0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00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00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00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00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00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0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0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0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0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00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00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00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00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00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0FB"/>
    <w:rPr>
      <w:rFonts w:eastAsiaTheme="majorEastAsia" w:cstheme="majorBidi"/>
      <w:color w:val="272727" w:themeColor="text1" w:themeTint="D8"/>
    </w:rPr>
  </w:style>
  <w:style w:type="paragraph" w:styleId="Title">
    <w:name w:val="Title"/>
    <w:basedOn w:val="Normal"/>
    <w:next w:val="Normal"/>
    <w:link w:val="TitleChar"/>
    <w:uiPriority w:val="10"/>
    <w:qFormat/>
    <w:rsid w:val="00970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0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0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0FB"/>
    <w:pPr>
      <w:spacing w:before="160"/>
      <w:jc w:val="center"/>
    </w:pPr>
    <w:rPr>
      <w:i/>
      <w:iCs/>
      <w:color w:val="404040" w:themeColor="text1" w:themeTint="BF"/>
    </w:rPr>
  </w:style>
  <w:style w:type="character" w:customStyle="1" w:styleId="QuoteChar">
    <w:name w:val="Quote Char"/>
    <w:basedOn w:val="DefaultParagraphFont"/>
    <w:link w:val="Quote"/>
    <w:uiPriority w:val="29"/>
    <w:rsid w:val="009700FB"/>
    <w:rPr>
      <w:i/>
      <w:iCs/>
      <w:color w:val="404040" w:themeColor="text1" w:themeTint="BF"/>
    </w:rPr>
  </w:style>
  <w:style w:type="paragraph" w:styleId="ListParagraph">
    <w:name w:val="List Paragraph"/>
    <w:basedOn w:val="Normal"/>
    <w:uiPriority w:val="34"/>
    <w:qFormat/>
    <w:rsid w:val="009700FB"/>
    <w:pPr>
      <w:ind w:left="720"/>
      <w:contextualSpacing/>
    </w:pPr>
  </w:style>
  <w:style w:type="character" w:styleId="IntenseEmphasis">
    <w:name w:val="Intense Emphasis"/>
    <w:basedOn w:val="DefaultParagraphFont"/>
    <w:uiPriority w:val="21"/>
    <w:qFormat/>
    <w:rsid w:val="009700FB"/>
    <w:rPr>
      <w:i/>
      <w:iCs/>
      <w:color w:val="2F5496" w:themeColor="accent1" w:themeShade="BF"/>
    </w:rPr>
  </w:style>
  <w:style w:type="paragraph" w:styleId="IntenseQuote">
    <w:name w:val="Intense Quote"/>
    <w:basedOn w:val="Normal"/>
    <w:next w:val="Normal"/>
    <w:link w:val="IntenseQuoteChar"/>
    <w:uiPriority w:val="30"/>
    <w:qFormat/>
    <w:rsid w:val="009700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00FB"/>
    <w:rPr>
      <w:i/>
      <w:iCs/>
      <w:color w:val="2F5496" w:themeColor="accent1" w:themeShade="BF"/>
    </w:rPr>
  </w:style>
  <w:style w:type="character" w:styleId="IntenseReference">
    <w:name w:val="Intense Reference"/>
    <w:basedOn w:val="DefaultParagraphFont"/>
    <w:uiPriority w:val="32"/>
    <w:qFormat/>
    <w:rsid w:val="009700FB"/>
    <w:rPr>
      <w:b/>
      <w:bCs/>
      <w:smallCaps/>
      <w:color w:val="2F5496" w:themeColor="accent1" w:themeShade="BF"/>
      <w:spacing w:val="5"/>
    </w:rPr>
  </w:style>
  <w:style w:type="character" w:styleId="Hyperlink">
    <w:name w:val="Hyperlink"/>
    <w:basedOn w:val="DefaultParagraphFont"/>
    <w:uiPriority w:val="99"/>
    <w:unhideWhenUsed/>
    <w:rsid w:val="008760D7"/>
    <w:rPr>
      <w:color w:val="0563C1" w:themeColor="hyperlink"/>
      <w:u w:val="single"/>
    </w:rPr>
  </w:style>
  <w:style w:type="character" w:styleId="UnresolvedMention">
    <w:name w:val="Unresolved Mention"/>
    <w:basedOn w:val="DefaultParagraphFont"/>
    <w:uiPriority w:val="99"/>
    <w:semiHidden/>
    <w:unhideWhenUsed/>
    <w:rsid w:val="008760D7"/>
    <w:rPr>
      <w:color w:val="605E5C"/>
      <w:shd w:val="clear" w:color="auto" w:fill="E1DFDD"/>
    </w:rPr>
  </w:style>
  <w:style w:type="paragraph" w:styleId="NoSpacing">
    <w:name w:val="No Spacing"/>
    <w:uiPriority w:val="1"/>
    <w:qFormat/>
    <w:rsid w:val="00C855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200501">
      <w:bodyDiv w:val="1"/>
      <w:marLeft w:val="0"/>
      <w:marRight w:val="0"/>
      <w:marTop w:val="0"/>
      <w:marBottom w:val="0"/>
      <w:divBdr>
        <w:top w:val="none" w:sz="0" w:space="0" w:color="auto"/>
        <w:left w:val="none" w:sz="0" w:space="0" w:color="auto"/>
        <w:bottom w:val="none" w:sz="0" w:space="0" w:color="auto"/>
        <w:right w:val="none" w:sz="0" w:space="0" w:color="auto"/>
      </w:divBdr>
    </w:div>
    <w:div w:id="21192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806</Words>
  <Characters>4015</Characters>
  <Application>Microsoft Office Word</Application>
  <DocSecurity>0</DocSecurity>
  <Lines>174</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McClure</dc:creator>
  <cp:keywords/>
  <dc:description/>
  <cp:lastModifiedBy>Rachel Kornhammer</cp:lastModifiedBy>
  <cp:revision>21</cp:revision>
  <dcterms:created xsi:type="dcterms:W3CDTF">2026-04-12T14:09:00Z</dcterms:created>
  <dcterms:modified xsi:type="dcterms:W3CDTF">2026-05-21T10:11:00Z</dcterms:modified>
</cp:coreProperties>
</file>